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A37" w:rsidRDefault="00A97A37" w:rsidP="00A9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</w:p>
    <w:p w:rsidR="00A97A37" w:rsidRDefault="00A97A37" w:rsidP="00A9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sq-AL" w:eastAsia="sq-AL"/>
        </w:rPr>
        <w:drawing>
          <wp:inline distT="0" distB="0" distL="0" distR="0">
            <wp:extent cx="495300" cy="670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A37" w:rsidRDefault="00A97A37" w:rsidP="00A97A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REPUBLIKA E SHQIPËRISË</w:t>
      </w:r>
    </w:p>
    <w:p w:rsidR="00A97A37" w:rsidRDefault="00A97A37" w:rsidP="00A97A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INSTITUCIONI I PRESIDENTIT TË REPUBLIKËS </w:t>
      </w:r>
    </w:p>
    <w:p w:rsidR="00A97A37" w:rsidRDefault="00A97A37" w:rsidP="00A97A37">
      <w:pPr>
        <w:jc w:val="center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___________________________________________________________________________</w:t>
      </w:r>
    </w:p>
    <w:p w:rsidR="00A97A37" w:rsidRDefault="00A97A37" w:rsidP="00A97A37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q-AL"/>
        </w:rPr>
        <w:t>NJOFTIM PËR VEND PUNE</w:t>
      </w:r>
    </w:p>
    <w:p w:rsidR="00A97A37" w:rsidRDefault="00A97A37" w:rsidP="00A97A37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SHPALLJE PËR PLOTËSIMIN E VENDEVE TË LIRA PËR KATEGORINË EKZEKUTIVE</w:t>
      </w:r>
    </w:p>
    <w:p w:rsidR="00A97A37" w:rsidRDefault="00A97A37" w:rsidP="00A97A37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 zbatim të nenit 25, të ligjit 152/2013, “Për nëpunësin civil” i ndryshuar, si dhe të Kreut II dhe III, të Vendimit nr. 243, datë 18.3.2015, të Këshillit të Ministrave, “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lëvizjen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provës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emërimin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>”(i ndryshuar), Institucioni i Presidentit të Republikës shpall procedurën për plotësimin e vendit vakant:</w:t>
      </w:r>
    </w:p>
    <w:p w:rsidR="00A97A37" w:rsidRDefault="00A97A37" w:rsidP="00A97A3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Specialist për Monitorimin e Institucioneve, në Drejtorinë e Shërbimeve Juridike, në Institucionin e Presidentit të Republikës, - kategoria e pagës III-b.</w:t>
      </w:r>
    </w:p>
    <w:p w:rsidR="00A97A37" w:rsidRDefault="00A97A37" w:rsidP="00A97A37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Specialist për Analizën Ligjore, në Drejtorinë e Shërbimeve Juridike, në Institucionin e Presidentit të Republikës, - kategoria e pagës III-b.</w:t>
      </w:r>
    </w:p>
    <w:p w:rsidR="00A97A37" w:rsidRDefault="00A97A37" w:rsidP="00A97A37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i/>
          <w:sz w:val="24"/>
          <w:szCs w:val="24"/>
          <w:lang w:val="sq-AL"/>
        </w:rPr>
        <w:t>Pozicioni i punës i ofrohet fillimisht nëpunësve civilë të së njëjtës kategori për procedurën e lëvizjes paralele. Vetëm në rast se në përfundim të procedurës së lëvizjes paralele, rezulton se ky pozicion është ende vakant, ai është i vlefshëm për konkurrim nëpërmjet procedurës së pranimit në shërbimin civil për kategorinë ekzekutive.</w:t>
      </w:r>
    </w:p>
    <w:p w:rsidR="00A97A37" w:rsidRDefault="00A97A37" w:rsidP="00A97A37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q-AL"/>
        </w:rPr>
        <w:t>Për të dyja procedurat (lëvizje paralele,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sq-AL"/>
        </w:rPr>
        <w:t>pranim në shërbimin civil</w:t>
      </w:r>
      <w:r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), për të dy vendet e punës, aplikohet në të njëjtën kohë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A97A37" w:rsidRDefault="00A97A37" w:rsidP="00A97A37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Afati për dorëzimin e dokumenteve për lëvizjen paralele përfundon në datën  22.12.2022.</w:t>
      </w:r>
    </w:p>
    <w:p w:rsidR="00A97A37" w:rsidRDefault="00A97A37" w:rsidP="00A97A37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Afati për dorëzimin e dokumenteve për pranim në shërbimin civil përfundon në datën  27.12.2022.</w:t>
      </w:r>
    </w:p>
    <w:p w:rsidR="00A97A37" w:rsidRDefault="00A97A37" w:rsidP="00A97A37">
      <w:pPr>
        <w:shd w:val="clear" w:color="auto" w:fill="FFFFFF"/>
        <w:jc w:val="both"/>
        <w:rPr>
          <w:rFonts w:ascii="Times New Roman" w:hAnsi="Times New Roman" w:cs="Times New Roman"/>
          <w:bCs/>
          <w:color w:val="4472C4" w:themeColor="accent5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Përshkrimi përgjithësues i punës për pozicionin: 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Specialist për Monitorimin e Institucioneve, në Drejtorinë e Shërbimeve Juridike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sq-AL"/>
        </w:rPr>
        <w:t>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Mbledh informacione në fushën e legjislacionit, kryen interpretime ligjore dhe krahasime legjislacionesh për fushën që mbulon.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Ndjek korrespondencën shkresore që lidhet me aktivitetin dhe marrëdhëniet e Institucionit të Presidentit me institucionet e tjera.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lastRenderedPageBreak/>
        <w:t>Përgatit informacione të hollësishme për eprorin e tij ose drejtpërdrejtë për Sekretarin e Përgjithshëm në lidhje me fushën që mbulon.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Merr pjesë në komisionet e ngritura nga titullari.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Përfaqëson Institucionin e Presidentit të Republikës në marrëdhënie me institucionet e tjera me urdhër të Sekretarit të Përgjithshëm si dhe bashkëpunon me institucionet përkatëse për veprimtaritë që lidhen me detyrat e tij funksionale.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Problemet e hasura gjatë kryerjes së detyrave funksionale zgjidhen sipas politikave, parimeve dhe objektivave të përcaktuara për funksionin përkatës, brenda sektorit dhe/ose në bashkëpunim me titullarin e institucionit dhe këshilltarët ligjorë të Presidentit të Republikës.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Ushtron detyrat funksionale në ambientet e Institucionit të Presidentit të Republikës, si dhe jashtë tij kur i kërkohet të përfaqësojë Institucionit me urdhër të titullarit.</w:t>
      </w:r>
    </w:p>
    <w:p w:rsidR="00A97A37" w:rsidRDefault="00A97A37" w:rsidP="00A97A37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Përshkrimi përgjithësues i punës për pozicionin: 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Specialist për Analizën Ligjore, në </w:t>
      </w:r>
    </w:p>
    <w:p w:rsidR="00A97A37" w:rsidRDefault="00A97A37" w:rsidP="00A97A37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Drejtorinë e Shërbimeve Juridike.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Mbledh informacione në fushën e legjislacionit, kryen interpretime ligjore dhe krahasime legjislacionesh për fushën që mbulon.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Ndjek korrespondencën shkresore që lidhet me aktivitetin dhe marrëdhëniet e Institucionit të Presidentit me institucionet e tjera.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Përgatit informacione të hollësishme për eprorin e tij ose drejtpërdrejtë për Sekretarin e Përgjithshëm në lidhje me fushën që mbulon.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Merr pjesë në komisionet e ngritura nga titullari.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Përfaqëson Institucionin e Presidentit të Republikës në marrëdhënie me institucionet e tjera me urdhër të Sekretarit të Përgjithshëm si dhe bashkëpunon me institucionet përkatëse për veprimtaritë që lidhen me detyrat e tij funksionale.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Problemet e hasura gjatë kryerjes së detyrave funksionale zgjidhen sipas politikave, parimeve dhe objektivave të përcaktuara për funksionin përkatës, brenda sektorit dhe/ose në bashkëpunim me titullarin e institucionit dhe këshilltarët ligjorë të Presidentit të Republikës.</w:t>
      </w:r>
    </w:p>
    <w:p w:rsidR="00A97A37" w:rsidRDefault="00A97A37" w:rsidP="00A97A37">
      <w:pPr>
        <w:pStyle w:val="NormalWeb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Ushtron detyrat funksionale në ambientet e Institucionit të Presidentit të Republikës, si dhe jashtë tij kur i kërkohet të përfaqësojë Institucionit me urdhër të titullarit.</w:t>
      </w:r>
    </w:p>
    <w:p w:rsidR="00A97A37" w:rsidRDefault="00A97A37" w:rsidP="00A97A37">
      <w:pPr>
        <w:pStyle w:val="Heading1"/>
        <w:numPr>
          <w:ilvl w:val="0"/>
          <w:numId w:val="4"/>
        </w:numPr>
        <w:spacing w:before="480"/>
        <w:ind w:left="90"/>
        <w:rPr>
          <w:rFonts w:ascii="Times New Roman" w:hAnsi="Times New Roman" w:cs="Times New Roman"/>
          <w:color w:val="auto"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  <w:lang w:val="sq-AL"/>
        </w:rPr>
        <w:t>LËVIZJA PARALELE</w:t>
      </w:r>
    </w:p>
    <w:p w:rsidR="00A97A37" w:rsidRDefault="00A97A37" w:rsidP="00A97A37">
      <w:pPr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institucionet e shërbimit civil, për të vendet e punës të shpallura në këtë kategori.</w:t>
      </w:r>
    </w:p>
    <w:p w:rsidR="00A97A37" w:rsidRDefault="00A97A37" w:rsidP="00A97A37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1.1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Kushtet për lëvizjen paralele dhe kriteret e veçanta. 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duhet të plotësojnë kushtet për lëvizjen paralele si vijon: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jenë nëpunës civilë të konfirmuar brenda së njëjtës kategori (ekzekutive);</w:t>
      </w:r>
    </w:p>
    <w:p w:rsidR="00A97A37" w:rsidRDefault="00A97A37" w:rsidP="00A97A3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mos kenë masë disiplinore në fuqi;</w:t>
      </w:r>
    </w:p>
    <w:p w:rsidR="00A97A37" w:rsidRDefault="00A97A37" w:rsidP="00A97A3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kenë të paktën vlerësimin e fundit “mirë” apo “shumë mirë”.</w:t>
      </w:r>
    </w:p>
    <w:p w:rsidR="00A97A37" w:rsidRDefault="00A97A37" w:rsidP="00A97A3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lastRenderedPageBreak/>
        <w:t>A. Kandidatët për pozicionin “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Specialist për Monitorimin e Institucioneve, në Drejtorinë e Shërbimeve Juridike”,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duhet të plotësojnë kërkesat e posaçme si vijon:</w:t>
      </w:r>
    </w:p>
    <w:p w:rsidR="00A97A37" w:rsidRDefault="00A97A37" w:rsidP="00A97A3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zotërojnë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juridike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diploma e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“Bachelor”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fushë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Dytë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(DIND),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barasvlershme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to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lartë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Diplomat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paraprakisht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njehsimin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fuqi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kenë jo më pak se 5 vite eksperiencë pune.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B. Kandidatët për pozicionin “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Specialist për Analizën Ligjore, në Drejtorinë e Shërbimeve Juridike”,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duhet të plotësojnë kërkesat e posaçme si vijon: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zotërojnë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juridike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diploma e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“Bachelor”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fushë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Dytë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(DIND),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barasvlershme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to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lartë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Përbëjnë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avantazh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studentët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përfunduar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shkëlqyera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Diplomat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paraprakisht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njehsimin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fuqi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kenë jo më pak se 2 vite eksperiencë pune.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1.2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Dokumentacioni, mënyra dhe afati i dorëzimit.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për të dyja pozicionet që aplikojnë, bashkë me kërkesën duhet të dorëzojnë dokumentet si më poshtë: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Jetëshkrimi profesional, përfshirë të dhënat e kontaktit, postën elektronike zyrtare dhe adresën postare;</w:t>
      </w:r>
    </w:p>
    <w:p w:rsidR="00A97A37" w:rsidRDefault="00A97A37" w:rsidP="00A97A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Kopje të njehsuar të dokumenteve (diplomë (përfshirë dhe diplomën </w:t>
      </w: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Bachelor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>), listë notash, letërnjoftimi (ID)). Diplomat që janë marrë jashtë vendit, duhet të jenë njohur paraprakisht pranë institucionit përgjegjës për njehsimin e diplomave, sipas legjislacionit në fuqi;</w:t>
      </w:r>
    </w:p>
    <w:p w:rsidR="00A97A37" w:rsidRDefault="00A97A37" w:rsidP="00A97A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A97A37" w:rsidRDefault="00A97A37" w:rsidP="00A97A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Vetë deklarim të gjendjes gjyqësore;</w:t>
      </w:r>
    </w:p>
    <w:p w:rsidR="00A97A37" w:rsidRDefault="00A97A37" w:rsidP="00A97A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Vërtetim të gjendjes shëndetësore;</w:t>
      </w:r>
    </w:p>
    <w:p w:rsidR="00A97A37" w:rsidRDefault="00A97A37" w:rsidP="00A97A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Vërtetim nga institucioni ku është i punësuar që nuk ka masë disiplinore në fuqi; </w:t>
      </w:r>
    </w:p>
    <w:p w:rsidR="00A97A37" w:rsidRDefault="00A97A37" w:rsidP="00A97A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Kopje e njehsuar e vlerësimit të fundit të punës nga eprori direkt;</w:t>
      </w:r>
    </w:p>
    <w:p w:rsidR="00A97A37" w:rsidRDefault="00A97A37" w:rsidP="00A97A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Çdo dokumentacion tjetër, që vërteton plotësimin e kushteve të mësipërme, si dhe trajnime, kualifikime, arsimin shtesë, vlerësimet pozitive apo të tjera të përmendura në jetëshkrim.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Dorëzimi i dokumenteve për procedurën e lëvizjes paralele duhet të bëhet brenda datës 22.12.2022, ora 14.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sq-AL"/>
        </w:rPr>
        <w:t>00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1.3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Rezultatet për fazën e verifikimit paraprak.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Njësia e menaxhimit të burimeve njerëzore të Institucionit të Presidentit të Republikës, do të shpallë në faqen zyrtare të internetit të Institucionit dhe në portalin “Shërbimi Kombëtar i Punësimit”, listën e kandidatëve që plotësojnë kushtet e lëvizjes paralele dhe kërkesat e posaçme, si edhe datën, vendin e orën e saktë ku do të zhvillohet intervista.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Kandidatët që nuk i plotësojnë kushtet e lëvizjes paralele dhe kërkesat e posaçme, do të njoftohen individualisht nga njësia e menaxhimit të burimeve njerëzore të Institucionit të Presidentit të Republikës,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(nëpërmjet adresës së e-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sq-AL"/>
        </w:rPr>
        <w:t>mail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sq-AL"/>
        </w:rPr>
        <w:t>-it), ose me telefon.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1.4 Fusha e njohurive, aftësitë dhe cilësitë mbi të cilat do të zhvillohet intervista.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testohen në lidhje me: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Shqipërisë;</w:t>
      </w: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Kodin e Procedurave Administrative të Republikës së Shqipërisë, (ligji  nr. 44/2015) të ndryshuar;</w:t>
      </w: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90/2012,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funksionimin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shtetërore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 (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152/2013,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7961,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12.7.1995 “</w:t>
      </w:r>
      <w:proofErr w:type="spellStart"/>
      <w:r>
        <w:rPr>
          <w:rFonts w:ascii="Times New Roman" w:hAnsi="Times New Roman" w:cs="Times New Roman"/>
          <w:sz w:val="24"/>
          <w:szCs w:val="24"/>
        </w:rPr>
        <w:t>Kodi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etikës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9131,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7A37" w:rsidRDefault="00A97A37" w:rsidP="00A97A3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</w:rPr>
        <w:t>8.9.2003).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1.5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Mënyra e vlerësimit të kandidatëve.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vlerësohen në lidhje me dokumentacionin e dorëzuar.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vlerësohen për përvojën, trajnimet apo kualifikimet e lidhura me fushën, si dhe certifikimin pozitiv ose për vlerësimet e rezultateve individuale në punë në rastet kur procesi i certifikimit nuk është kryer. Totali i pikëve për këtë vlerësim është 40 pikë.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gjatë intervistës së strukturuar me gojë do të vlerësohen në lidhje me:</w:t>
      </w:r>
    </w:p>
    <w:p w:rsidR="00A97A37" w:rsidRDefault="00A97A37" w:rsidP="00A97A37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A97A37" w:rsidRDefault="00A97A37" w:rsidP="00A97A37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Eksperiencën e tyre të mëparshme;</w:t>
      </w:r>
    </w:p>
    <w:p w:rsidR="00A97A37" w:rsidRDefault="00A97A37" w:rsidP="00A97A37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Motivimin, aspiratat dhe pritshmërinë e tyre për karrierën;</w:t>
      </w:r>
    </w:p>
    <w:p w:rsidR="00A97A37" w:rsidRDefault="00A97A37" w:rsidP="00A97A37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Totali i pikëve për këtë vlerësim është 60 pikë.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1.6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Data e daljes së rezultateve të konkurrimit dhe mënyra e  komunikimit.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 përfundim të vlerësimit të kandidatëve, informacioni për fituesin do të shpallet në faqen zyrtare të internetit të Institucionit dhe në portalin “Shërbimi Kombëtar i Punësimit”. Të gjithë kandidatët pjesëmarrës në këtë procedurë do të njoftohen individualisht në mënyrë elektronike (me e- </w:t>
      </w: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 xml:space="preserve">) nga njësia e burimeve njerëzore të Institucionit. 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  <w:t>PRANIM NË SHËRBIM CIVIL</w:t>
      </w:r>
    </w:p>
    <w:p w:rsidR="00A97A37" w:rsidRDefault="00A97A37" w:rsidP="00A97A37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Vetëm në rast se nga pozicioni i renditur në fillim të kësaj shpalljeje, në përfundim të procedurës së lëvizjes paralele, rezulton se vendi ende është vakant, ai është i vlefshëm për konkurrim nëpërmjet procedurës së pranimit në shërbimin civil. Këtë informacion do ta merrni në faqen zyrtare të internetit të Institucionit të Presidentit të Republikës.</w:t>
      </w:r>
    </w:p>
    <w:p w:rsidR="00A97A37" w:rsidRDefault="00A97A37" w:rsidP="00A97A37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Për këtë procedurë kanë të drejtë të aplikojnë edhe kandidatë të tjerë nga jashtë shërbimit civil, që plotësojnë kushtet dhe kriteret e veçanta të vendit vakant.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Kushtet që duhet të plotësojë kandidati në procedurën e pranimin në shërbimin civil për të dy pozicionet e punës janë: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</w:p>
    <w:p w:rsidR="00A97A37" w:rsidRDefault="00A97A37" w:rsidP="00A97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a)të jetë shtetas shqiptar; </w:t>
      </w:r>
    </w:p>
    <w:p w:rsidR="00A97A37" w:rsidRDefault="00A97A37" w:rsidP="00A97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b) të ketë zotësi të plotë për të vepruar; </w:t>
      </w:r>
    </w:p>
    <w:p w:rsidR="00A97A37" w:rsidRDefault="00A97A37" w:rsidP="00A97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c) të zotërojë gjuhën shqipe, të shkruar dhe të folur; </w:t>
      </w:r>
    </w:p>
    <w:p w:rsidR="00A97A37" w:rsidRDefault="00A97A37" w:rsidP="00A97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ç) të jetë në kushte shëndetësore që e lejojnë të kryejë detyrën përkatëse; </w:t>
      </w:r>
    </w:p>
    <w:p w:rsidR="00A97A37" w:rsidRDefault="00A97A37" w:rsidP="00A97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d) të mos jetë i dënuar me vendim të formës së prerë për kryerjen e një krimi apo për kryerjen e një kundërvajtjeje penale me dashje; </w:t>
      </w:r>
    </w:p>
    <w:p w:rsidR="00A97A37" w:rsidRDefault="00A97A37" w:rsidP="00A97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 xml:space="preserve">dh) ndaj tij të mos jetë marrë masa disiplinore e largimit nga shërbimi civil, që nuk është shuar sipas këtij ligji; </w:t>
      </w:r>
    </w:p>
    <w:p w:rsidR="00A97A37" w:rsidRDefault="00A97A37" w:rsidP="00A97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  <w:t>e) të plotësojë kërkesat e posaçme për nivelin e arsimit, përvojës dhe kërkesat e tjera të posaçme për kategorinë, klasën, grupin dhe pozicionin përkatës.</w:t>
      </w:r>
    </w:p>
    <w:p w:rsidR="00A97A37" w:rsidRDefault="00A97A37" w:rsidP="00A97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</w:p>
    <w:p w:rsidR="00A97A37" w:rsidRDefault="00A97A37" w:rsidP="00A97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q-AL" w:eastAsia="sq-AL"/>
        </w:rPr>
      </w:pPr>
    </w:p>
    <w:p w:rsidR="00A97A37" w:rsidRDefault="00A97A37" w:rsidP="00A97A37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A. Kandidatët për pozicionin “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Specialist për Monitorimin e Institucioneve, në Drejtorinë e Shërbimeve Juridike”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duhet të plotësojnë kërkesat e posaçme si vijon:</w:t>
      </w:r>
    </w:p>
    <w:p w:rsidR="00A97A37" w:rsidRDefault="00A97A37" w:rsidP="00A97A3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zotërojnë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juridike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diploma e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“Bachelor”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fushë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Dytë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(DIND),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barasvlershme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to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lartë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Diplomat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paraprakisht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njehsimin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fuqi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kenë jo më pak se 5 vite eksperiencë pune.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Kandidatët për pozicionin </w:t>
      </w:r>
      <w:r>
        <w:rPr>
          <w:rFonts w:ascii="Times New Roman" w:hAnsi="Times New Roman" w:cs="Times New Roman"/>
          <w:b/>
          <w:bCs/>
          <w:sz w:val="24"/>
          <w:szCs w:val="24"/>
          <w:lang w:val="sq-AL"/>
        </w:rPr>
        <w:t>“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Specialist për Analizën Ligjore, në Drejtorinë e Shërbimeve Juridike”,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duhet të plotësojnë kërkesat e posaçme si vijon: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zotërojnë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juridike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diploma e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“Bachelor”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fushë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Dytë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(DIND),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barasvlershme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to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lartë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Përbëjnë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avantazh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studentët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përfunduar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shkëlqyera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Diplomat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paraprakisht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njehsimin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sipas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fuqi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kenë jo më pak se 2 vite eksperiencë pune.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lastRenderedPageBreak/>
        <w:t>2.2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Dokumentacioni, mënyra dhe afati i dorëzimit.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që aplikojnë bashkë me kërkesën duhet të dorëzojnë dokumentet si më poshtë:</w:t>
      </w:r>
    </w:p>
    <w:p w:rsidR="00A97A37" w:rsidRDefault="00A97A37" w:rsidP="00A97A3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Jetëshkrimi profesional, përfshirë të dhënat e kontaktit, postën elektronike zyrtare dhe adresën postare;</w:t>
      </w:r>
    </w:p>
    <w:p w:rsidR="00A97A37" w:rsidRDefault="00A97A37" w:rsidP="00A97A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Kopje të njehsuar të dokumenteve (diplomë (përfshirë edhe diplomën </w:t>
      </w: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Bachelor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>), listë notash). Diplomat që janë marrë jashtë vendit, duhet të jenë njohur paraprakisht pranë institucionit përgjegjës për njehsimin e diplomave, sipas legjislacionit në fuqi;</w:t>
      </w:r>
    </w:p>
    <w:p w:rsidR="00A97A37" w:rsidRDefault="00A97A37" w:rsidP="00A97A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Fotokopje të kartës së identitetit, (ID);</w:t>
      </w:r>
    </w:p>
    <w:p w:rsidR="00A97A37" w:rsidRDefault="00A97A37" w:rsidP="00A97A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A97A37" w:rsidRDefault="00A97A37" w:rsidP="00A97A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Vetë deklarim të gjendjes gjyqësore;</w:t>
      </w:r>
    </w:p>
    <w:p w:rsidR="00A97A37" w:rsidRDefault="00A97A37" w:rsidP="00A97A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Vërtetim të gjendjes shëndetësore;</w:t>
      </w:r>
    </w:p>
    <w:p w:rsidR="00A97A37" w:rsidRDefault="00A97A37" w:rsidP="00A97A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Vërtetim nga institucioni që nuk ka masë disiplinore në fuqi; </w:t>
      </w:r>
    </w:p>
    <w:p w:rsidR="00A97A37" w:rsidRDefault="00A97A37" w:rsidP="00A97A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Kopje e njehsuar e vlerësimit të fundit të punës nga eprori direkt;</w:t>
      </w:r>
    </w:p>
    <w:p w:rsidR="00A97A37" w:rsidRDefault="00A97A37" w:rsidP="00A97A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Çdo dokumentacion tjetër, që vërteton plotësimin e kushteve të mësipërme, si dhe trajnime, kualifikime, arsimin shtesë, vlerësimet pozitive apo të tjera të përmendura në jetëshkrim.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Dorëzimi i dokumenteve për procedurën e pranimit në shërbimin civil duhet brenda datës 27.12.2022, ora 14.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sq-AL"/>
        </w:rPr>
        <w:t>00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2.3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Rezultatet për fazën e verifikimit paraprak.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Njësia përgjegjëse e burimeve njerëzore, do të shpallë në faqen zyrtare të internetit të Institucionit të Presidentit të Republikës, listën e kandidatëve që plotësojnë kushtet dhe kriteret e veçanta për procedurën e pranimit në shërbimin civil, si edhe datën, vendin e orën e saktë ku do të zhvillohet testimi me shkrim dhe intervista.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 të njëjtën datë, kandidatët që nuk i plotësojnë kushtet e dhe kriteret e veçanta për procedurën e pranimit në shërbimin civil do të njoftohen individualisht në mënyrë elektronike (nëpërmjet adresës së e - </w:t>
      </w: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>-it).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2.4 Fusha e njohurive, aftësitë dhe cilësitë mbi të cilat do të zhvillohet testimi dhe intervista.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për dy pozicionet e punës, do të testohen me shkrim në lidhje me:</w:t>
      </w:r>
    </w:p>
    <w:p w:rsidR="00A97A37" w:rsidRDefault="00A97A37" w:rsidP="00A97A3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Shqipërisë;</w:t>
      </w: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Kodin e Procedurave Administrative të Republikës së Shqipërisë, (ligji  nr. 44/2015) të ndryshuar;</w:t>
      </w: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90/2012,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funksionimin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shtetërore</w:t>
      </w:r>
      <w:proofErr w:type="spellEnd"/>
      <w:r>
        <w:rPr>
          <w:rFonts w:ascii="Times New Roman" w:hAnsi="Times New Roman" w:cs="Times New Roman"/>
          <w:sz w:val="24"/>
          <w:szCs w:val="24"/>
        </w:rPr>
        <w:t>”;</w:t>
      </w: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 (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152/2013,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7961,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12.7.1995 “</w:t>
      </w:r>
      <w:proofErr w:type="spellStart"/>
      <w:r>
        <w:rPr>
          <w:rFonts w:ascii="Times New Roman" w:hAnsi="Times New Roman" w:cs="Times New Roman"/>
          <w:sz w:val="24"/>
          <w:szCs w:val="24"/>
        </w:rPr>
        <w:t>Kodi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A97A37" w:rsidRDefault="00A97A37" w:rsidP="00A97A3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etikës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9131,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8.</w:t>
      </w:r>
      <w:r>
        <w:rPr>
          <w:rFonts w:ascii="Times New Roman" w:hAnsi="Times New Roman" w:cs="Times New Roman"/>
          <w:strike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9.2003).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gjatë intervistës së strukturuar me gojë do të vlerësohen në lidhje me:</w:t>
      </w:r>
    </w:p>
    <w:p w:rsidR="00A97A37" w:rsidRDefault="00A97A37" w:rsidP="00A97A3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A97A37" w:rsidRDefault="00A97A37" w:rsidP="00A97A3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Eksperiencën e tyre të mëparshme;</w:t>
      </w:r>
    </w:p>
    <w:p w:rsidR="00A97A37" w:rsidRDefault="00A97A37" w:rsidP="00A97A3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Motivimin, aspiratat dhe pritshmërinë e tyre për karrierën.</w:t>
      </w:r>
    </w:p>
    <w:p w:rsidR="00A97A37" w:rsidRDefault="00A97A37" w:rsidP="00A97A3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2.5 Mënyra e vlerësimit të kandidatëve.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Kandidatët do të vlerësohen në lidhje me:</w:t>
      </w:r>
    </w:p>
    <w:p w:rsidR="00A97A37" w:rsidRDefault="00A97A37" w:rsidP="00A97A3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Vlerësimi me shkrim, deri në 40 pikë; </w:t>
      </w:r>
    </w:p>
    <w:p w:rsidR="00A97A37" w:rsidRDefault="00A97A37" w:rsidP="00A97A3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Intervista e strukturuar me gojë që konsiston në motivimin, aspiratat dhe pritshmërinë e tyre për karrierën, deri në 40 pikë; </w:t>
      </w:r>
    </w:p>
    <w:p w:rsidR="00A97A37" w:rsidRDefault="00A97A37" w:rsidP="00A97A3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Jetëshkrimin, që konsiston në vlerësimin e arsimimit, të përvojës e të trajnimeve, të lidhura me fushën, deri në 20 pikë.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2.6 Data e daljes së rezultateve të konkurrimit dhe mënyra e komunikimit.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 përfundim të vlerësimit të kandidatëve, Institucioni i Presidentit të Republikës do t’i njoftojë ata individualisht në mënyrë elektronike për rezultatet (nëpërmjet adresës së e-</w:t>
      </w: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>-it).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Institucioni i Presidentit të Republikës do të shpallë fituesin në faqen zyrtare dhe në portalin “Shërbimi Kombëtar i Punësimit”. </w:t>
      </w:r>
    </w:p>
    <w:p w:rsidR="00A97A37" w:rsidRDefault="00A97A37" w:rsidP="00A9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q-AL"/>
        </w:rPr>
      </w:pPr>
    </w:p>
    <w:p w:rsidR="00A97A37" w:rsidRDefault="00A97A37" w:rsidP="00A97A37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Të gjithë kandidatët që aplikojnë për procedurën e procedurën e pranimit në shërbimin civil, do të marrin informacion në faqen e Institucionit të Presidentit të Republikës, për fazat e mëtejshme të kësaj procedure. </w:t>
      </w:r>
    </w:p>
    <w:p w:rsidR="00A97A37" w:rsidRDefault="00A97A37" w:rsidP="00A97A37">
      <w:pPr>
        <w:jc w:val="right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jc w:val="right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INSTITUCIONI I PRESIDENTIT TË REPUBLIKËS</w:t>
      </w:r>
    </w:p>
    <w:p w:rsidR="00A97A37" w:rsidRDefault="00A97A37" w:rsidP="00A97A37">
      <w:pPr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</w:t>
      </w:r>
    </w:p>
    <w:p w:rsidR="00A97A37" w:rsidRDefault="00A97A37" w:rsidP="00A97A37">
      <w:pPr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                                 NJËSIA PËRGJEGJËSE</w:t>
      </w:r>
    </w:p>
    <w:p w:rsidR="00A97A37" w:rsidRDefault="00A97A37" w:rsidP="00A97A37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97A37" w:rsidRDefault="00A97A37" w:rsidP="00A97A37">
      <w:pPr>
        <w:rPr>
          <w:rFonts w:ascii="Times New Roman" w:hAnsi="Times New Roman" w:cs="Times New Roman"/>
          <w:sz w:val="24"/>
          <w:szCs w:val="24"/>
        </w:rPr>
      </w:pPr>
    </w:p>
    <w:p w:rsidR="00A97A37" w:rsidRDefault="00A97A37" w:rsidP="00A97A37">
      <w:pPr>
        <w:rPr>
          <w:rFonts w:ascii="Times New Roman" w:hAnsi="Times New Roman" w:cs="Times New Roman"/>
          <w:sz w:val="24"/>
          <w:szCs w:val="24"/>
        </w:rPr>
      </w:pPr>
    </w:p>
    <w:p w:rsidR="00A97A37" w:rsidRDefault="00A97A37" w:rsidP="00A97A37">
      <w:pPr>
        <w:rPr>
          <w:rFonts w:ascii="Times New Roman" w:hAnsi="Times New Roman" w:cs="Times New Roman"/>
          <w:sz w:val="24"/>
          <w:szCs w:val="24"/>
        </w:rPr>
      </w:pPr>
    </w:p>
    <w:p w:rsidR="00A97A37" w:rsidRDefault="00A97A37" w:rsidP="00A97A37"/>
    <w:p w:rsidR="00A97A37" w:rsidRDefault="00A97A37" w:rsidP="00A97A37"/>
    <w:p w:rsidR="00CC566E" w:rsidRDefault="00CC566E">
      <w:bookmarkStart w:id="0" w:name="_GoBack"/>
      <w:bookmarkEnd w:id="0"/>
    </w:p>
    <w:sectPr w:rsidR="00CC566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4C36"/>
    <w:multiLevelType w:val="hybridMultilevel"/>
    <w:tmpl w:val="28C44184"/>
    <w:lvl w:ilvl="0" w:tplc="041C0015">
      <w:start w:val="2"/>
      <w:numFmt w:val="upperLetter"/>
      <w:lvlText w:val="%1.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50475"/>
    <w:multiLevelType w:val="hybridMultilevel"/>
    <w:tmpl w:val="70142908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571"/>
    <w:multiLevelType w:val="hybridMultilevel"/>
    <w:tmpl w:val="4608EDA4"/>
    <w:lvl w:ilvl="0" w:tplc="D15400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56163"/>
    <w:multiLevelType w:val="hybridMultilevel"/>
    <w:tmpl w:val="4A86568E"/>
    <w:lvl w:ilvl="0" w:tplc="F13649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A10F9"/>
    <w:multiLevelType w:val="multilevel"/>
    <w:tmpl w:val="A566B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425B4CE3"/>
    <w:multiLevelType w:val="hybridMultilevel"/>
    <w:tmpl w:val="12E66A8A"/>
    <w:lvl w:ilvl="0" w:tplc="041C0015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167F6"/>
    <w:multiLevelType w:val="hybridMultilevel"/>
    <w:tmpl w:val="794277DC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160F8"/>
    <w:multiLevelType w:val="hybridMultilevel"/>
    <w:tmpl w:val="C3CA9F86"/>
    <w:lvl w:ilvl="0" w:tplc="D15400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75609"/>
    <w:multiLevelType w:val="hybridMultilevel"/>
    <w:tmpl w:val="9B4636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63550"/>
    <w:multiLevelType w:val="hybridMultilevel"/>
    <w:tmpl w:val="5058D84A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B323F"/>
    <w:multiLevelType w:val="hybridMultilevel"/>
    <w:tmpl w:val="998874BA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D3923"/>
    <w:multiLevelType w:val="hybridMultilevel"/>
    <w:tmpl w:val="B144EEB0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64218"/>
    <w:multiLevelType w:val="hybridMultilevel"/>
    <w:tmpl w:val="E23EEDE4"/>
    <w:lvl w:ilvl="0" w:tplc="DBB44576">
      <w:start w:val="1"/>
      <w:numFmt w:val="lowerLetter"/>
      <w:lvlText w:val="%1-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5516B"/>
    <w:multiLevelType w:val="hybridMultilevel"/>
    <w:tmpl w:val="679AD954"/>
    <w:lvl w:ilvl="0" w:tplc="F3E2DA9E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30E"/>
    <w:rsid w:val="00010C48"/>
    <w:rsid w:val="00524918"/>
    <w:rsid w:val="00610F72"/>
    <w:rsid w:val="00673586"/>
    <w:rsid w:val="007A6ADE"/>
    <w:rsid w:val="007B6109"/>
    <w:rsid w:val="00A3030E"/>
    <w:rsid w:val="00A97A37"/>
    <w:rsid w:val="00CC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301A25-8E69-4A6C-8BDA-059B5B67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A37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0F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F7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610F7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97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4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2415</Words>
  <Characters>13767</Characters>
  <Application>Microsoft Office Word</Application>
  <DocSecurity>0</DocSecurity>
  <Lines>114</Lines>
  <Paragraphs>32</Paragraphs>
  <ScaleCrop>false</ScaleCrop>
  <Company/>
  <LinksUpToDate>false</LinksUpToDate>
  <CharactersWithSpaces>16150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titi</dc:creator>
  <cp:keywords/>
  <dc:description/>
  <cp:lastModifiedBy>titi</cp:lastModifiedBy>
  <cp:revision>2</cp:revision>
  <dcterms:created xsi:type="dcterms:W3CDTF">2022-12-12T16:26:00Z</dcterms:created>
  <dcterms:modified xsi:type="dcterms:W3CDTF">2022-12-12T16:26:00Z</dcterms:modified>
</cp:coreProperties>
</file>